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4" o:title=""/>
                </v:shape>
                <o:OLEObject Type="Embed" ProgID="Word.Picture.8" ShapeID="_x0000_i1025" DrawAspect="Content" ObjectID="_1660732321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1B6D5E" w:rsidRPr="00C121CA" w:rsidRDefault="001B6D5E" w:rsidP="001B6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CA">
        <w:rPr>
          <w:rFonts w:ascii="Times New Roman" w:hAnsi="Times New Roman" w:cs="Times New Roman"/>
          <w:b/>
          <w:sz w:val="24"/>
          <w:szCs w:val="24"/>
        </w:rPr>
        <w:t>46/2020. (VIII. 24.) MKKSZ Elnökségi határozat</w:t>
      </w:r>
      <w:r w:rsidRPr="00C121CA">
        <w:rPr>
          <w:rFonts w:ascii="Times New Roman" w:hAnsi="Times New Roman" w:cs="Times New Roman"/>
          <w:sz w:val="24"/>
          <w:szCs w:val="24"/>
        </w:rPr>
        <w:t xml:space="preserve"> az Országos Választmány ülésének összehívásáról</w:t>
      </w:r>
    </w:p>
    <w:p w:rsidR="001B6D5E" w:rsidRDefault="001B6D5E" w:rsidP="001B6D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1C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Elnökség úgy dönt, hogy az Országos Választmány ülését 2020. szeptember 11-ére – az eredetileg március 7-én meghatározott napirenddel – összehívja. Az OV ülés – figyelemmel a romló járványhelyzetre – online is megtartható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>
        <w:rPr>
          <w:rFonts w:ascii="Calibri" w:eastAsia="Calibri" w:hAnsi="Calibri" w:cs="Calibri"/>
          <w:sz w:val="24"/>
          <w:szCs w:val="24"/>
        </w:rPr>
        <w:t>augusztus</w:t>
      </w:r>
      <w:r w:rsidRPr="001B6D5E">
        <w:rPr>
          <w:rFonts w:ascii="Calibri" w:eastAsia="Calibri" w:hAnsi="Calibri" w:cs="Calibri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>4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800975">
      <w:r>
        <w:t>A hatá</w:t>
      </w:r>
      <w:bookmarkStart w:id="0" w:name="_GoBack"/>
      <w:bookmarkEnd w:id="0"/>
      <w:r>
        <w:t>rozat</w:t>
      </w:r>
      <w:r w:rsidR="00CC391A">
        <w:t>hozatal</w:t>
      </w:r>
      <w:r>
        <w:t xml:space="preserve"> távszavazás útján valósult meg.</w:t>
      </w:r>
    </w:p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800975"/>
    <w:rsid w:val="00C70EEA"/>
    <w:rsid w:val="00C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67C83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2020-09-04T11:42:00Z</dcterms:created>
  <dcterms:modified xsi:type="dcterms:W3CDTF">2020-09-04T11:46:00Z</dcterms:modified>
</cp:coreProperties>
</file>