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11900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21D9FE00" w14:textId="16DBC127" w:rsidR="00C7261F" w:rsidRDefault="00C7261F" w:rsidP="00C7261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(III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11.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Pr="006C2C95">
        <w:rPr>
          <w:rFonts w:eastAsia="Arial Unicode MS" w:cs="Tahoma"/>
          <w:kern w:val="3"/>
          <w:sz w:val="24"/>
          <w:szCs w:val="24"/>
          <w:lang w:eastAsia="hu-HU"/>
        </w:rPr>
        <w:t xml:space="preserve"> Üdülési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Bizottság 2022. évi munkájáról</w:t>
      </w:r>
      <w:r w:rsidRPr="006C2C9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>
        <w:rPr>
          <w:rFonts w:eastAsia="Arial Unicode MS" w:cs="Tahoma"/>
          <w:kern w:val="3"/>
          <w:sz w:val="24"/>
          <w:szCs w:val="24"/>
          <w:lang w:eastAsia="hu-HU"/>
        </w:rPr>
        <w:t>és a</w:t>
      </w:r>
      <w:r w:rsidRPr="006C2C95">
        <w:rPr>
          <w:rFonts w:eastAsia="Arial Unicode MS" w:cs="Tahoma"/>
          <w:kern w:val="3"/>
          <w:sz w:val="24"/>
          <w:szCs w:val="24"/>
          <w:lang w:eastAsia="hu-HU"/>
        </w:rPr>
        <w:t xml:space="preserve"> 2023. évi üdülési térítési díjak megállapításár</w:t>
      </w:r>
      <w:r>
        <w:rPr>
          <w:rFonts w:eastAsia="Arial Unicode MS" w:cs="Tahoma"/>
          <w:kern w:val="3"/>
          <w:sz w:val="24"/>
          <w:szCs w:val="24"/>
          <w:lang w:eastAsia="hu-HU"/>
        </w:rPr>
        <w:t>ól</w:t>
      </w:r>
    </w:p>
    <w:p w14:paraId="626494CF" w14:textId="42F20743" w:rsidR="00D16ED7" w:rsidRDefault="00D16ED7" w:rsidP="00C7261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620142CD" w14:textId="77777777" w:rsidR="00C7261F" w:rsidRPr="00B92AB5" w:rsidRDefault="00C7261F" w:rsidP="00C7261F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köszönettel tudomásul veszi az </w:t>
      </w:r>
      <w:r w:rsidRPr="006C2C95">
        <w:rPr>
          <w:rFonts w:eastAsia="Arial Unicode MS" w:cs="Tahoma"/>
          <w:kern w:val="3"/>
          <w:sz w:val="24"/>
          <w:szCs w:val="24"/>
          <w:lang w:eastAsia="hu-HU"/>
        </w:rPr>
        <w:t>MKKSZ Üdülési Bizottság 2022. évi munkájáról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szóló beszámolót és elfogadja a j</w:t>
      </w:r>
      <w:r w:rsidRPr="006C2C95">
        <w:rPr>
          <w:rFonts w:eastAsia="Arial Unicode MS" w:cs="Tahoma"/>
          <w:kern w:val="3"/>
          <w:sz w:val="24"/>
          <w:szCs w:val="24"/>
          <w:lang w:eastAsia="hu-HU"/>
        </w:rPr>
        <w:t>avaslat</w:t>
      </w:r>
      <w:r>
        <w:rPr>
          <w:rFonts w:eastAsia="Arial Unicode MS" w:cs="Tahoma"/>
          <w:kern w:val="3"/>
          <w:sz w:val="24"/>
          <w:szCs w:val="24"/>
          <w:lang w:eastAsia="hu-HU"/>
        </w:rPr>
        <w:t>ot</w:t>
      </w:r>
      <w:r w:rsidRPr="006C2C95">
        <w:rPr>
          <w:rFonts w:eastAsia="Arial Unicode MS" w:cs="Tahoma"/>
          <w:kern w:val="3"/>
          <w:sz w:val="24"/>
          <w:szCs w:val="24"/>
          <w:lang w:eastAsia="hu-HU"/>
        </w:rPr>
        <w:t xml:space="preserve"> 2023. évi üdülési térítési díjak megállapításár</w:t>
      </w:r>
      <w:r>
        <w:rPr>
          <w:rFonts w:eastAsia="Arial Unicode MS" w:cs="Tahoma"/>
          <w:kern w:val="3"/>
          <w:sz w:val="24"/>
          <w:szCs w:val="24"/>
          <w:lang w:eastAsia="hu-HU"/>
        </w:rPr>
        <w:t>ól, azzal hogy legyen felfelé kerekítve</w:t>
      </w:r>
      <w:r>
        <w:rPr>
          <w:rFonts w:asciiTheme="minorHAnsi" w:hAnsiTheme="minorHAnsi" w:cstheme="minorHAnsi"/>
          <w:sz w:val="24"/>
          <w:szCs w:val="24"/>
        </w:rPr>
        <w:t xml:space="preserve">. A 2023. évi üdülés, ha nem sikerült értékesíteni a fonyódi III. emeleti ingatlant május 15-éig, akkor két ingatlanban történik. </w:t>
      </w:r>
    </w:p>
    <w:p w14:paraId="2676ED0D" w14:textId="77777777"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14:paraId="3B70DBAC" w14:textId="200691AC" w:rsidR="00D05EFB" w:rsidRDefault="00D05EFB" w:rsidP="005D3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2DC1">
        <w:rPr>
          <w:sz w:val="24"/>
          <w:szCs w:val="24"/>
        </w:rPr>
        <w:t>március 18.</w:t>
      </w:r>
    </w:p>
    <w:p w14:paraId="73A8280D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515815F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14:paraId="7510DCB8" w14:textId="77777777"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p w14:paraId="22F07C6D" w14:textId="77777777"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EE2258E" w14:textId="77777777"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2023-03-24T18:06:00Z</dcterms:created>
  <dcterms:modified xsi:type="dcterms:W3CDTF">2023-03-24T18:08:00Z</dcterms:modified>
</cp:coreProperties>
</file>